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85D" w:rsidRDefault="005D385D" w:rsidP="005D385D">
      <w:pPr>
        <w:rPr>
          <w:rFonts w:ascii="Arial" w:hAnsi="Arial" w:cs="Arial"/>
          <w:sz w:val="32"/>
          <w:szCs w:val="32"/>
        </w:rPr>
      </w:pPr>
    </w:p>
    <w:p w:rsidR="005D385D" w:rsidRPr="0039761F" w:rsidRDefault="005D385D" w:rsidP="005D385D">
      <w:pPr>
        <w:rPr>
          <w:rFonts w:ascii="Arial" w:hAnsi="Arial" w:cs="Arial"/>
          <w:sz w:val="32"/>
          <w:szCs w:val="32"/>
        </w:rPr>
      </w:pPr>
      <w:r w:rsidRPr="00F47594">
        <w:rPr>
          <w:b/>
          <w:noProof/>
        </w:rPr>
        <w:drawing>
          <wp:anchor distT="0" distB="0" distL="114300" distR="114300" simplePos="0" relativeHeight="251659264" behindDoc="1" locked="0" layoutInCell="1" allowOverlap="1" wp14:anchorId="1356EFC6" wp14:editId="09394CC9">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5D385D" w:rsidRPr="0039761F" w:rsidRDefault="005D385D" w:rsidP="005D385D">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5D385D" w:rsidRDefault="005D385D" w:rsidP="005D385D">
      <w:pPr>
        <w:spacing w:after="0" w:line="240" w:lineRule="auto"/>
        <w:jc w:val="center"/>
        <w:rPr>
          <w:rFonts w:ascii="Arial" w:hAnsi="Arial" w:cs="Arial"/>
          <w:sz w:val="32"/>
          <w:szCs w:val="32"/>
        </w:rPr>
      </w:pPr>
      <w:r>
        <w:rPr>
          <w:rFonts w:ascii="Arial" w:hAnsi="Arial" w:cs="Arial"/>
          <w:sz w:val="32"/>
          <w:szCs w:val="32"/>
        </w:rPr>
        <w:t xml:space="preserve">  October </w:t>
      </w:r>
      <w:r>
        <w:rPr>
          <w:rFonts w:ascii="Arial" w:hAnsi="Arial" w:cs="Arial"/>
          <w:sz w:val="32"/>
          <w:szCs w:val="32"/>
        </w:rPr>
        <w:t>8</w:t>
      </w:r>
      <w:r>
        <w:rPr>
          <w:rFonts w:ascii="Arial" w:hAnsi="Arial" w:cs="Arial"/>
          <w:sz w:val="32"/>
          <w:szCs w:val="32"/>
        </w:rPr>
        <w:t>, 202</w:t>
      </w:r>
      <w:r>
        <w:rPr>
          <w:rFonts w:ascii="Arial" w:hAnsi="Arial" w:cs="Arial"/>
          <w:sz w:val="32"/>
          <w:szCs w:val="32"/>
        </w:rPr>
        <w:t>4</w:t>
      </w:r>
    </w:p>
    <w:p w:rsidR="00950490" w:rsidRDefault="00950490" w:rsidP="005D385D">
      <w:pPr>
        <w:spacing w:after="0" w:line="240" w:lineRule="auto"/>
        <w:jc w:val="center"/>
        <w:rPr>
          <w:rFonts w:ascii="Arial" w:hAnsi="Arial" w:cs="Arial"/>
          <w:sz w:val="32"/>
          <w:szCs w:val="32"/>
        </w:rPr>
      </w:pPr>
    </w:p>
    <w:p w:rsidR="00950490" w:rsidRPr="00950490" w:rsidRDefault="00950490" w:rsidP="00950490">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5D385D" w:rsidRDefault="005D385D" w:rsidP="005D385D">
      <w:pPr>
        <w:spacing w:after="0" w:line="240" w:lineRule="auto"/>
        <w:jc w:val="center"/>
        <w:rPr>
          <w:rFonts w:ascii="Arial" w:hAnsi="Arial" w:cs="Arial"/>
          <w:sz w:val="32"/>
          <w:szCs w:val="32"/>
        </w:rPr>
      </w:pP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Call to order</w:t>
      </w: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Approval of Minutes</w:t>
      </w:r>
    </w:p>
    <w:p w:rsidR="00950490" w:rsidRPr="0039761F" w:rsidRDefault="00950490" w:rsidP="00950490">
      <w:pPr>
        <w:pStyle w:val="ListParagraph"/>
        <w:numPr>
          <w:ilvl w:val="0"/>
          <w:numId w:val="2"/>
        </w:numPr>
        <w:spacing w:after="0" w:line="240" w:lineRule="auto"/>
        <w:rPr>
          <w:rFonts w:ascii="Arial" w:hAnsi="Arial" w:cs="Arial"/>
          <w:b/>
        </w:rPr>
      </w:pPr>
      <w:r w:rsidRPr="0039761F">
        <w:rPr>
          <w:rFonts w:ascii="Arial" w:hAnsi="Arial" w:cs="Arial"/>
          <w:b/>
        </w:rPr>
        <w:t>Public Comment</w:t>
      </w: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Treasurer’s Report</w:t>
      </w: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Approval Current Bills</w:t>
      </w: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Correspondence</w:t>
      </w:r>
    </w:p>
    <w:p w:rsidR="00950490" w:rsidRPr="0039761F" w:rsidRDefault="00950490" w:rsidP="00950490">
      <w:pPr>
        <w:pStyle w:val="ListParagraph"/>
        <w:numPr>
          <w:ilvl w:val="0"/>
          <w:numId w:val="2"/>
        </w:numPr>
        <w:rPr>
          <w:rFonts w:ascii="Arial" w:hAnsi="Arial" w:cs="Arial"/>
          <w:b/>
        </w:rPr>
      </w:pPr>
      <w:r w:rsidRPr="0039761F">
        <w:rPr>
          <w:rFonts w:ascii="Arial" w:hAnsi="Arial" w:cs="Arial"/>
          <w:b/>
        </w:rPr>
        <w:t>Library Report</w:t>
      </w:r>
    </w:p>
    <w:p w:rsidR="00950490" w:rsidRDefault="00950490" w:rsidP="00950490">
      <w:pPr>
        <w:pStyle w:val="ListParagraph"/>
        <w:numPr>
          <w:ilvl w:val="0"/>
          <w:numId w:val="2"/>
        </w:numPr>
        <w:spacing w:after="0" w:line="240" w:lineRule="auto"/>
        <w:rPr>
          <w:rFonts w:ascii="Arial" w:hAnsi="Arial" w:cs="Arial"/>
          <w:b/>
        </w:rPr>
      </w:pPr>
      <w:r w:rsidRPr="0039761F">
        <w:rPr>
          <w:rFonts w:ascii="Arial" w:hAnsi="Arial" w:cs="Arial"/>
          <w:b/>
        </w:rPr>
        <w:t xml:space="preserve">Old Business </w:t>
      </w:r>
    </w:p>
    <w:p w:rsidR="00950490" w:rsidRDefault="00950490" w:rsidP="00950490">
      <w:pPr>
        <w:pStyle w:val="ListParagraph"/>
        <w:numPr>
          <w:ilvl w:val="0"/>
          <w:numId w:val="2"/>
        </w:numPr>
        <w:spacing w:after="0" w:line="240" w:lineRule="auto"/>
        <w:rPr>
          <w:rFonts w:ascii="Arial" w:hAnsi="Arial" w:cs="Arial"/>
          <w:b/>
        </w:rPr>
      </w:pPr>
      <w:r w:rsidRPr="00F46A6D">
        <w:rPr>
          <w:rFonts w:ascii="Arial" w:hAnsi="Arial" w:cs="Arial"/>
          <w:b/>
        </w:rPr>
        <w:t>New Business</w:t>
      </w:r>
    </w:p>
    <w:p w:rsidR="005D385D" w:rsidRDefault="005D385D" w:rsidP="005D385D">
      <w:pPr>
        <w:pStyle w:val="ListParagraph"/>
        <w:numPr>
          <w:ilvl w:val="1"/>
          <w:numId w:val="2"/>
        </w:numPr>
        <w:spacing w:after="0" w:line="240" w:lineRule="auto"/>
        <w:rPr>
          <w:rFonts w:ascii="Arial" w:hAnsi="Arial" w:cs="Arial"/>
          <w:b/>
        </w:rPr>
      </w:pPr>
      <w:r>
        <w:rPr>
          <w:rFonts w:ascii="Arial" w:hAnsi="Arial" w:cs="Arial"/>
          <w:b/>
        </w:rPr>
        <w:t>Librarian Report</w:t>
      </w:r>
    </w:p>
    <w:p w:rsidR="005D385D" w:rsidRDefault="005D385D" w:rsidP="005D385D">
      <w:pPr>
        <w:pStyle w:val="ListParagraph"/>
        <w:numPr>
          <w:ilvl w:val="1"/>
          <w:numId w:val="2"/>
        </w:numPr>
        <w:spacing w:after="0" w:line="240" w:lineRule="auto"/>
        <w:rPr>
          <w:rFonts w:ascii="Arial" w:hAnsi="Arial" w:cs="Arial"/>
          <w:b/>
        </w:rPr>
      </w:pPr>
      <w:r>
        <w:rPr>
          <w:rFonts w:ascii="Arial" w:hAnsi="Arial" w:cs="Arial"/>
          <w:b/>
        </w:rPr>
        <w:t>Per Capita Grant requirements.  Overview of Serving Our Public 4.0 Standards for Illinois Public Libraries.  Chapters 1-</w:t>
      </w:r>
      <w:r w:rsidR="00950490">
        <w:rPr>
          <w:rFonts w:ascii="Arial" w:hAnsi="Arial" w:cs="Arial"/>
          <w:b/>
        </w:rPr>
        <w:t>4</w:t>
      </w:r>
    </w:p>
    <w:p w:rsidR="005D385D" w:rsidRPr="0039761F" w:rsidRDefault="005D385D" w:rsidP="005D385D">
      <w:pPr>
        <w:pStyle w:val="ListParagraph"/>
        <w:numPr>
          <w:ilvl w:val="0"/>
          <w:numId w:val="1"/>
        </w:numPr>
        <w:spacing w:after="0" w:line="240" w:lineRule="auto"/>
        <w:rPr>
          <w:rFonts w:ascii="Arial" w:hAnsi="Arial" w:cs="Arial"/>
          <w:b/>
        </w:rPr>
      </w:pPr>
      <w:r w:rsidRPr="0039761F">
        <w:rPr>
          <w:rFonts w:ascii="Arial" w:hAnsi="Arial" w:cs="Arial"/>
          <w:b/>
        </w:rPr>
        <w:t>Adjournment</w:t>
      </w:r>
    </w:p>
    <w:p w:rsidR="005D385D" w:rsidRPr="0039761F" w:rsidRDefault="005D385D" w:rsidP="005D385D">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November 1</w:t>
      </w:r>
      <w:r>
        <w:rPr>
          <w:rFonts w:ascii="Arial" w:hAnsi="Arial" w:cs="Arial"/>
          <w:b/>
        </w:rPr>
        <w:t>2</w:t>
      </w:r>
      <w:r>
        <w:rPr>
          <w:rFonts w:ascii="Arial" w:hAnsi="Arial" w:cs="Arial"/>
          <w:b/>
        </w:rPr>
        <w:t>, 202</w:t>
      </w:r>
      <w:r w:rsidR="00950490">
        <w:rPr>
          <w:rFonts w:ascii="Arial" w:hAnsi="Arial" w:cs="Arial"/>
          <w:b/>
        </w:rPr>
        <w:t>4</w:t>
      </w:r>
      <w:r w:rsidRPr="0039761F">
        <w:rPr>
          <w:rFonts w:ascii="Arial" w:hAnsi="Arial" w:cs="Arial"/>
          <w:b/>
        </w:rPr>
        <w:t xml:space="preserve">    </w:t>
      </w:r>
    </w:p>
    <w:p w:rsidR="005D385D" w:rsidRPr="0039761F" w:rsidRDefault="005D385D" w:rsidP="005D385D">
      <w:pPr>
        <w:spacing w:after="0" w:line="240" w:lineRule="auto"/>
        <w:ind w:left="720" w:firstLine="720"/>
        <w:rPr>
          <w:rFonts w:ascii="Arial" w:hAnsi="Arial" w:cs="Arial"/>
          <w:b/>
        </w:rPr>
      </w:pPr>
      <w:r w:rsidRPr="0039761F">
        <w:rPr>
          <w:rFonts w:ascii="Arial" w:hAnsi="Arial" w:cs="Arial"/>
          <w:b/>
        </w:rPr>
        <w:t xml:space="preserve">           </w:t>
      </w:r>
    </w:p>
    <w:p w:rsidR="005D385D" w:rsidRDefault="005D385D" w:rsidP="005D385D">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bookmarkStart w:id="0" w:name="_GoBack"/>
      <w:bookmarkEnd w:id="0"/>
    </w:p>
    <w:p w:rsidR="005D385D" w:rsidRDefault="005D385D" w:rsidP="005D385D"/>
    <w:p w:rsidR="0061582E" w:rsidRDefault="0061582E"/>
    <w:sectPr w:rsidR="00615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0C80"/>
    <w:multiLevelType w:val="hybridMultilevel"/>
    <w:tmpl w:val="76982946"/>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5D"/>
    <w:rsid w:val="005D385D"/>
    <w:rsid w:val="0061582E"/>
    <w:rsid w:val="00950490"/>
    <w:rsid w:val="00D1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9A0E"/>
  <w15:chartTrackingRefBased/>
  <w15:docId w15:val="{F2DF17B3-7AFD-4F0A-B365-48B5323E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85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2024-10-04T19:36:00Z</dcterms:created>
  <dcterms:modified xsi:type="dcterms:W3CDTF">2024-10-05T18:40:00Z</dcterms:modified>
</cp:coreProperties>
</file>