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BEB" w:rsidRDefault="00D71BEB" w:rsidP="00D71BEB">
      <w:pPr>
        <w:rPr>
          <w:rFonts w:ascii="Arial" w:hAnsi="Arial" w:cs="Arial"/>
          <w:sz w:val="32"/>
          <w:szCs w:val="32"/>
        </w:rPr>
      </w:pPr>
    </w:p>
    <w:p w:rsidR="00D71BEB" w:rsidRPr="0039761F" w:rsidRDefault="00D71BEB" w:rsidP="00D71BEB">
      <w:pPr>
        <w:rPr>
          <w:rFonts w:ascii="Arial" w:hAnsi="Arial" w:cs="Arial"/>
          <w:sz w:val="32"/>
          <w:szCs w:val="32"/>
        </w:rPr>
      </w:pPr>
      <w:r w:rsidRPr="00F47594">
        <w:rPr>
          <w:b/>
          <w:noProof/>
        </w:rPr>
        <w:drawing>
          <wp:anchor distT="0" distB="0" distL="114300" distR="114300" simplePos="0" relativeHeight="251659264" behindDoc="1" locked="0" layoutInCell="1" allowOverlap="1" wp14:anchorId="16363E62" wp14:editId="3A03E0E9">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D71BEB" w:rsidRPr="0039761F" w:rsidRDefault="00D71BEB" w:rsidP="00D71BEB">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D71BEB" w:rsidRDefault="00D71BEB" w:rsidP="00D71BEB">
      <w:pPr>
        <w:spacing w:after="0" w:line="240" w:lineRule="auto"/>
        <w:jc w:val="center"/>
        <w:rPr>
          <w:rFonts w:ascii="Arial" w:hAnsi="Arial" w:cs="Arial"/>
          <w:sz w:val="32"/>
          <w:szCs w:val="32"/>
        </w:rPr>
      </w:pPr>
      <w:r>
        <w:rPr>
          <w:rFonts w:ascii="Arial" w:hAnsi="Arial" w:cs="Arial"/>
          <w:sz w:val="32"/>
          <w:szCs w:val="32"/>
        </w:rPr>
        <w:t xml:space="preserve">  December 13, 2022</w:t>
      </w:r>
    </w:p>
    <w:p w:rsidR="00D71BEB" w:rsidRDefault="00D71BEB" w:rsidP="00D71BEB">
      <w:pPr>
        <w:spacing w:after="0" w:line="240" w:lineRule="auto"/>
        <w:jc w:val="center"/>
        <w:rPr>
          <w:rFonts w:ascii="Arial" w:hAnsi="Arial" w:cs="Arial"/>
          <w:sz w:val="32"/>
          <w:szCs w:val="32"/>
        </w:rPr>
      </w:pPr>
    </w:p>
    <w:p w:rsidR="00D71BEB" w:rsidRDefault="00D71BEB" w:rsidP="00D71BEB"/>
    <w:p w:rsidR="00D71BEB" w:rsidRPr="0039761F" w:rsidRDefault="00D71BEB" w:rsidP="00D71BEB">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D71BEB" w:rsidRPr="0039761F" w:rsidRDefault="00D71BEB" w:rsidP="00D71BEB">
      <w:pPr>
        <w:rPr>
          <w:rFonts w:ascii="Arial" w:hAnsi="Arial" w:cs="Arial"/>
          <w:b/>
        </w:rPr>
      </w:pPr>
    </w:p>
    <w:p w:rsidR="00D71BEB" w:rsidRPr="0039761F" w:rsidRDefault="00D71BEB" w:rsidP="00D71BEB">
      <w:pPr>
        <w:pStyle w:val="ListParagraph"/>
        <w:numPr>
          <w:ilvl w:val="0"/>
          <w:numId w:val="1"/>
        </w:numPr>
        <w:rPr>
          <w:rFonts w:ascii="Arial" w:hAnsi="Arial" w:cs="Arial"/>
          <w:b/>
        </w:rPr>
      </w:pPr>
      <w:r w:rsidRPr="0039761F">
        <w:rPr>
          <w:rFonts w:ascii="Arial" w:hAnsi="Arial" w:cs="Arial"/>
          <w:b/>
        </w:rPr>
        <w:t>Call to order</w:t>
      </w:r>
    </w:p>
    <w:p w:rsidR="00D71BEB" w:rsidRPr="0039761F" w:rsidRDefault="00D71BEB" w:rsidP="00D71BEB">
      <w:pPr>
        <w:pStyle w:val="ListParagraph"/>
        <w:numPr>
          <w:ilvl w:val="0"/>
          <w:numId w:val="1"/>
        </w:numPr>
        <w:rPr>
          <w:rFonts w:ascii="Arial" w:hAnsi="Arial" w:cs="Arial"/>
          <w:b/>
        </w:rPr>
      </w:pPr>
      <w:r w:rsidRPr="0039761F">
        <w:rPr>
          <w:rFonts w:ascii="Arial" w:hAnsi="Arial" w:cs="Arial"/>
          <w:b/>
        </w:rPr>
        <w:t>Approval of Minutes</w:t>
      </w:r>
    </w:p>
    <w:p w:rsidR="00D71BEB" w:rsidRPr="0039761F" w:rsidRDefault="00D71BEB" w:rsidP="00D71BEB">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D71BEB" w:rsidRPr="0039761F" w:rsidRDefault="00D71BEB" w:rsidP="00D71BEB">
      <w:pPr>
        <w:pStyle w:val="ListParagraph"/>
        <w:numPr>
          <w:ilvl w:val="0"/>
          <w:numId w:val="1"/>
        </w:numPr>
        <w:rPr>
          <w:rFonts w:ascii="Arial" w:hAnsi="Arial" w:cs="Arial"/>
          <w:b/>
        </w:rPr>
      </w:pPr>
      <w:r w:rsidRPr="0039761F">
        <w:rPr>
          <w:rFonts w:ascii="Arial" w:hAnsi="Arial" w:cs="Arial"/>
          <w:b/>
        </w:rPr>
        <w:t>Treasurer’s Report</w:t>
      </w:r>
    </w:p>
    <w:p w:rsidR="00D71BEB" w:rsidRPr="0039761F" w:rsidRDefault="00D71BEB" w:rsidP="00D71BEB">
      <w:pPr>
        <w:pStyle w:val="ListParagraph"/>
        <w:numPr>
          <w:ilvl w:val="0"/>
          <w:numId w:val="1"/>
        </w:numPr>
        <w:rPr>
          <w:rFonts w:ascii="Arial" w:hAnsi="Arial" w:cs="Arial"/>
          <w:b/>
        </w:rPr>
      </w:pPr>
      <w:r w:rsidRPr="0039761F">
        <w:rPr>
          <w:rFonts w:ascii="Arial" w:hAnsi="Arial" w:cs="Arial"/>
          <w:b/>
        </w:rPr>
        <w:t>Approval Current Bills</w:t>
      </w:r>
    </w:p>
    <w:p w:rsidR="00D71BEB" w:rsidRPr="0039761F" w:rsidRDefault="00D71BEB" w:rsidP="00D71BEB">
      <w:pPr>
        <w:pStyle w:val="ListParagraph"/>
        <w:numPr>
          <w:ilvl w:val="0"/>
          <w:numId w:val="1"/>
        </w:numPr>
        <w:rPr>
          <w:rFonts w:ascii="Arial" w:hAnsi="Arial" w:cs="Arial"/>
          <w:b/>
        </w:rPr>
      </w:pPr>
      <w:r w:rsidRPr="0039761F">
        <w:rPr>
          <w:rFonts w:ascii="Arial" w:hAnsi="Arial" w:cs="Arial"/>
          <w:b/>
        </w:rPr>
        <w:t>Correspondence</w:t>
      </w:r>
    </w:p>
    <w:p w:rsidR="00D71BEB" w:rsidRPr="0039761F" w:rsidRDefault="00D71BEB" w:rsidP="00D71BEB">
      <w:pPr>
        <w:pStyle w:val="ListParagraph"/>
        <w:numPr>
          <w:ilvl w:val="0"/>
          <w:numId w:val="1"/>
        </w:numPr>
        <w:rPr>
          <w:rFonts w:ascii="Arial" w:hAnsi="Arial" w:cs="Arial"/>
          <w:b/>
        </w:rPr>
      </w:pPr>
      <w:r w:rsidRPr="0039761F">
        <w:rPr>
          <w:rFonts w:ascii="Arial" w:hAnsi="Arial" w:cs="Arial"/>
          <w:b/>
        </w:rPr>
        <w:t>Library Report</w:t>
      </w:r>
    </w:p>
    <w:p w:rsidR="00D71BEB" w:rsidRPr="0039761F" w:rsidRDefault="00D71BEB" w:rsidP="00D71BEB">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D71BEB" w:rsidRDefault="00D71BEB" w:rsidP="00D71BEB">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D71BEB" w:rsidRDefault="00D71BEB" w:rsidP="00D71BEB">
      <w:pPr>
        <w:pStyle w:val="ListParagraph"/>
        <w:numPr>
          <w:ilvl w:val="1"/>
          <w:numId w:val="1"/>
        </w:numPr>
        <w:spacing w:after="0" w:line="240" w:lineRule="auto"/>
        <w:rPr>
          <w:rFonts w:ascii="Arial" w:hAnsi="Arial" w:cs="Arial"/>
          <w:b/>
        </w:rPr>
      </w:pPr>
      <w:r>
        <w:rPr>
          <w:rFonts w:ascii="Arial" w:hAnsi="Arial" w:cs="Arial"/>
          <w:b/>
        </w:rPr>
        <w:t>Per Capita Grant requirements.  Overview of Serving Our Public 4.0 Standards for Illinois Public Libraries.  Chapters 4-13</w:t>
      </w:r>
    </w:p>
    <w:p w:rsidR="00D71BEB" w:rsidRPr="0039761F" w:rsidRDefault="00D71BEB" w:rsidP="00D71BEB">
      <w:pPr>
        <w:pStyle w:val="ListParagraph"/>
        <w:numPr>
          <w:ilvl w:val="0"/>
          <w:numId w:val="1"/>
        </w:numPr>
        <w:spacing w:after="0" w:line="240" w:lineRule="auto"/>
        <w:rPr>
          <w:rFonts w:ascii="Arial" w:hAnsi="Arial" w:cs="Arial"/>
          <w:b/>
        </w:rPr>
      </w:pPr>
      <w:r w:rsidRPr="0039761F">
        <w:rPr>
          <w:rFonts w:ascii="Arial" w:hAnsi="Arial" w:cs="Arial"/>
          <w:b/>
        </w:rPr>
        <w:t>Adjournment</w:t>
      </w:r>
    </w:p>
    <w:p w:rsidR="00D71BEB" w:rsidRPr="0039761F" w:rsidRDefault="00D71BEB" w:rsidP="00D71BEB">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w:t>
      </w:r>
      <w:r w:rsidR="00365CA6">
        <w:rPr>
          <w:rFonts w:ascii="Arial" w:hAnsi="Arial" w:cs="Arial"/>
          <w:b/>
        </w:rPr>
        <w:t>ting:  Tuesday, January 10, 2023</w:t>
      </w:r>
      <w:bookmarkStart w:id="0" w:name="_GoBack"/>
      <w:bookmarkEnd w:id="0"/>
      <w:r w:rsidRPr="0039761F">
        <w:rPr>
          <w:rFonts w:ascii="Arial" w:hAnsi="Arial" w:cs="Arial"/>
          <w:b/>
        </w:rPr>
        <w:t xml:space="preserve">    </w:t>
      </w:r>
    </w:p>
    <w:p w:rsidR="00D71BEB" w:rsidRPr="0039761F" w:rsidRDefault="00D71BEB" w:rsidP="00D71BEB">
      <w:pPr>
        <w:spacing w:after="0" w:line="240" w:lineRule="auto"/>
        <w:ind w:left="720" w:firstLine="720"/>
        <w:rPr>
          <w:rFonts w:ascii="Arial" w:hAnsi="Arial" w:cs="Arial"/>
          <w:b/>
        </w:rPr>
      </w:pPr>
      <w:r w:rsidRPr="0039761F">
        <w:rPr>
          <w:rFonts w:ascii="Arial" w:hAnsi="Arial" w:cs="Arial"/>
          <w:b/>
        </w:rPr>
        <w:t xml:space="preserve">           </w:t>
      </w:r>
    </w:p>
    <w:p w:rsidR="00D71BEB" w:rsidRDefault="00D71BEB" w:rsidP="00D71BEB">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AE776F" w:rsidRDefault="00AE776F"/>
    <w:sectPr w:rsidR="00AE7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EB"/>
    <w:rsid w:val="00365CA6"/>
    <w:rsid w:val="00AE776F"/>
    <w:rsid w:val="00D7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F6F46-8D8B-4C3C-9685-A704D392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E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176</Words>
  <Characters>1005</Characters>
  <Application>Microsoft Office Word</Application>
  <DocSecurity>0</DocSecurity>
  <Lines>8</Lines>
  <Paragraphs>2</Paragraphs>
  <ScaleCrop>false</ScaleCrop>
  <Company>Microsoft</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2022-12-06T21:17:00Z</dcterms:created>
  <dcterms:modified xsi:type="dcterms:W3CDTF">2022-12-09T19:29:00Z</dcterms:modified>
</cp:coreProperties>
</file>